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13A7A" w:rsidRDefault="00F13A7A" w:rsidP="00F13A7A">
      <w:pPr>
        <w:shd w:val="clear" w:color="auto" w:fill="FFFFFF"/>
        <w:spacing w:after="0" w:line="480" w:lineRule="auto"/>
        <w:textAlignment w:val="baseline"/>
        <w:outlineLvl w:val="2"/>
        <w:rPr>
          <w:rFonts w:ascii="Times New Roman" w:eastAsia="Times New Roman" w:hAnsi="Times New Roman" w:cs="Times New Roman"/>
          <w:sz w:val="24"/>
          <w:szCs w:val="24"/>
        </w:rPr>
      </w:pPr>
    </w:p>
    <w:p w:rsidR="00F13A7A" w:rsidRDefault="00F13A7A" w:rsidP="00F13A7A">
      <w:pPr>
        <w:shd w:val="clear" w:color="auto" w:fill="FFFFFF"/>
        <w:spacing w:after="0" w:line="480" w:lineRule="auto"/>
        <w:textAlignment w:val="baseline"/>
        <w:outlineLvl w:val="2"/>
        <w:rPr>
          <w:rFonts w:ascii="Times New Roman" w:eastAsia="Times New Roman" w:hAnsi="Times New Roman" w:cs="Times New Roman"/>
          <w:sz w:val="24"/>
          <w:szCs w:val="24"/>
        </w:rPr>
      </w:pPr>
    </w:p>
    <w:p w:rsidR="00F13A7A" w:rsidRDefault="00F13A7A" w:rsidP="00F13A7A">
      <w:pPr>
        <w:shd w:val="clear" w:color="auto" w:fill="FFFFFF"/>
        <w:spacing w:after="0" w:line="480" w:lineRule="auto"/>
        <w:textAlignment w:val="baseline"/>
        <w:outlineLvl w:val="2"/>
        <w:rPr>
          <w:rFonts w:ascii="Times New Roman" w:eastAsia="Times New Roman" w:hAnsi="Times New Roman" w:cs="Times New Roman"/>
          <w:sz w:val="24"/>
          <w:szCs w:val="24"/>
        </w:rPr>
      </w:pPr>
    </w:p>
    <w:p w:rsidR="00F13A7A" w:rsidRDefault="00F13A7A" w:rsidP="00F13A7A">
      <w:pPr>
        <w:shd w:val="clear" w:color="auto" w:fill="FFFFFF"/>
        <w:spacing w:after="0" w:line="480" w:lineRule="auto"/>
        <w:textAlignment w:val="baseline"/>
        <w:outlineLvl w:val="2"/>
        <w:rPr>
          <w:rFonts w:ascii="Times New Roman" w:eastAsia="Times New Roman" w:hAnsi="Times New Roman" w:cs="Times New Roman"/>
          <w:sz w:val="24"/>
          <w:szCs w:val="24"/>
        </w:rPr>
      </w:pPr>
    </w:p>
    <w:p w:rsidR="00F13A7A" w:rsidRDefault="00F13A7A" w:rsidP="00F13A7A">
      <w:pPr>
        <w:shd w:val="clear" w:color="auto" w:fill="FFFFFF"/>
        <w:spacing w:after="0" w:line="480" w:lineRule="auto"/>
        <w:textAlignment w:val="baseline"/>
        <w:outlineLvl w:val="2"/>
        <w:rPr>
          <w:rFonts w:ascii="Times New Roman" w:eastAsia="Times New Roman" w:hAnsi="Times New Roman" w:cs="Times New Roman"/>
          <w:sz w:val="24"/>
          <w:szCs w:val="24"/>
        </w:rPr>
      </w:pPr>
    </w:p>
    <w:p w:rsidR="00F13A7A" w:rsidRDefault="00F13A7A" w:rsidP="00F13A7A">
      <w:pPr>
        <w:shd w:val="clear" w:color="auto" w:fill="FFFFFF"/>
        <w:spacing w:after="0" w:line="480" w:lineRule="auto"/>
        <w:textAlignment w:val="baseline"/>
        <w:outlineLvl w:val="2"/>
        <w:rPr>
          <w:rFonts w:ascii="Times New Roman" w:eastAsia="Times New Roman" w:hAnsi="Times New Roman" w:cs="Times New Roman"/>
          <w:sz w:val="24"/>
          <w:szCs w:val="24"/>
        </w:rPr>
      </w:pPr>
    </w:p>
    <w:p w:rsidR="00F13A7A" w:rsidRDefault="00F13A7A" w:rsidP="00F13A7A">
      <w:pPr>
        <w:shd w:val="clear" w:color="auto" w:fill="FFFFFF"/>
        <w:spacing w:after="0" w:line="480" w:lineRule="auto"/>
        <w:textAlignment w:val="baseline"/>
        <w:outlineLvl w:val="2"/>
        <w:rPr>
          <w:rFonts w:ascii="Times New Roman" w:eastAsia="Times New Roman" w:hAnsi="Times New Roman" w:cs="Times New Roman"/>
          <w:sz w:val="24"/>
          <w:szCs w:val="24"/>
        </w:rPr>
      </w:pPr>
    </w:p>
    <w:p w:rsidR="00F13A7A" w:rsidRDefault="00F13A7A" w:rsidP="00F13A7A">
      <w:pPr>
        <w:shd w:val="clear" w:color="auto" w:fill="FFFFFF"/>
        <w:spacing w:after="0" w:line="480" w:lineRule="auto"/>
        <w:textAlignment w:val="baseline"/>
        <w:outlineLvl w:val="2"/>
        <w:rPr>
          <w:rFonts w:ascii="Times New Roman" w:eastAsia="Times New Roman" w:hAnsi="Times New Roman" w:cs="Times New Roman"/>
          <w:sz w:val="24"/>
          <w:szCs w:val="24"/>
        </w:rPr>
      </w:pPr>
    </w:p>
    <w:p w:rsidR="00F13A7A" w:rsidRDefault="00F13A7A" w:rsidP="00F13A7A">
      <w:pPr>
        <w:shd w:val="clear" w:color="auto" w:fill="FFFFFF"/>
        <w:spacing w:after="0" w:line="480" w:lineRule="auto"/>
        <w:textAlignment w:val="baseline"/>
        <w:outlineLvl w:val="2"/>
        <w:rPr>
          <w:rFonts w:ascii="Times New Roman" w:eastAsia="Times New Roman" w:hAnsi="Times New Roman" w:cs="Times New Roman"/>
          <w:sz w:val="24"/>
          <w:szCs w:val="24"/>
        </w:rPr>
      </w:pPr>
    </w:p>
    <w:p w:rsidR="00F13A7A" w:rsidRDefault="00F13A7A" w:rsidP="00F13A7A">
      <w:pPr>
        <w:shd w:val="clear" w:color="auto" w:fill="FFFFFF"/>
        <w:spacing w:after="0" w:line="480" w:lineRule="auto"/>
        <w:textAlignment w:val="baseline"/>
        <w:outlineLvl w:val="2"/>
        <w:rPr>
          <w:rFonts w:ascii="Times New Roman" w:eastAsia="Times New Roman" w:hAnsi="Times New Roman" w:cs="Times New Roman"/>
          <w:sz w:val="24"/>
          <w:szCs w:val="24"/>
        </w:rPr>
      </w:pPr>
    </w:p>
    <w:p w:rsidR="00754C93" w:rsidRPr="00754C93" w:rsidRDefault="00754C93" w:rsidP="00F13A7A">
      <w:pPr>
        <w:shd w:val="clear" w:color="auto" w:fill="FFFFFF"/>
        <w:spacing w:after="0" w:line="480" w:lineRule="auto"/>
        <w:jc w:val="center"/>
        <w:textAlignment w:val="baseline"/>
        <w:outlineLvl w:val="2"/>
        <w:rPr>
          <w:rFonts w:ascii="Times New Roman" w:eastAsia="Times New Roman" w:hAnsi="Times New Roman" w:cs="Times New Roman"/>
          <w:b/>
          <w:sz w:val="24"/>
          <w:szCs w:val="24"/>
        </w:rPr>
      </w:pPr>
      <w:r w:rsidRPr="00754C93">
        <w:rPr>
          <w:rFonts w:ascii="Times New Roman" w:eastAsia="Times New Roman" w:hAnsi="Times New Roman" w:cs="Times New Roman"/>
          <w:b/>
          <w:sz w:val="24"/>
          <w:szCs w:val="24"/>
        </w:rPr>
        <w:t>Russian hackers accused of attacking power grid but nuclear plants not compromised</w:t>
      </w:r>
    </w:p>
    <w:p w:rsidR="003B2148" w:rsidRPr="003B2148" w:rsidRDefault="003B2148" w:rsidP="00F13A7A">
      <w:pPr>
        <w:shd w:val="clear" w:color="auto" w:fill="FFFFFF"/>
        <w:spacing w:after="0" w:line="480" w:lineRule="auto"/>
        <w:jc w:val="center"/>
        <w:textAlignment w:val="baseline"/>
        <w:outlineLvl w:val="2"/>
        <w:rPr>
          <w:rFonts w:ascii="Times New Roman" w:eastAsia="Times New Roman" w:hAnsi="Times New Roman" w:cs="Times New Roman"/>
          <w:sz w:val="24"/>
          <w:szCs w:val="24"/>
        </w:rPr>
      </w:pPr>
      <w:r w:rsidRPr="003B2148">
        <w:rPr>
          <w:rFonts w:ascii="Times New Roman" w:eastAsia="Times New Roman" w:hAnsi="Times New Roman" w:cs="Times New Roman"/>
          <w:sz w:val="24"/>
          <w:szCs w:val="24"/>
        </w:rPr>
        <w:t>Name</w:t>
      </w:r>
    </w:p>
    <w:p w:rsidR="003B2148" w:rsidRPr="003B2148" w:rsidRDefault="003B2148" w:rsidP="00F13A7A">
      <w:pPr>
        <w:shd w:val="clear" w:color="auto" w:fill="FFFFFF"/>
        <w:spacing w:after="0" w:line="480" w:lineRule="auto"/>
        <w:jc w:val="center"/>
        <w:textAlignment w:val="baseline"/>
        <w:outlineLvl w:val="2"/>
        <w:rPr>
          <w:rFonts w:ascii="Times New Roman" w:eastAsia="Times New Roman" w:hAnsi="Times New Roman" w:cs="Times New Roman"/>
          <w:sz w:val="24"/>
          <w:szCs w:val="24"/>
        </w:rPr>
      </w:pPr>
      <w:r w:rsidRPr="003B2148">
        <w:rPr>
          <w:rFonts w:ascii="Times New Roman" w:eastAsia="Times New Roman" w:hAnsi="Times New Roman" w:cs="Times New Roman"/>
          <w:sz w:val="24"/>
          <w:szCs w:val="24"/>
        </w:rPr>
        <w:t>Institution</w:t>
      </w:r>
    </w:p>
    <w:p w:rsidR="003B2148" w:rsidRPr="003B2148" w:rsidRDefault="003B2148" w:rsidP="00F13A7A">
      <w:pPr>
        <w:shd w:val="clear" w:color="auto" w:fill="FFFFFF"/>
        <w:spacing w:after="0" w:line="480" w:lineRule="auto"/>
        <w:jc w:val="center"/>
        <w:textAlignment w:val="baseline"/>
        <w:outlineLvl w:val="2"/>
        <w:rPr>
          <w:rFonts w:ascii="Times New Roman" w:eastAsia="Times New Roman" w:hAnsi="Times New Roman" w:cs="Times New Roman"/>
          <w:sz w:val="24"/>
          <w:szCs w:val="24"/>
        </w:rPr>
      </w:pPr>
      <w:r w:rsidRPr="003B2148">
        <w:rPr>
          <w:rFonts w:ascii="Times New Roman" w:eastAsia="Times New Roman" w:hAnsi="Times New Roman" w:cs="Times New Roman"/>
          <w:sz w:val="24"/>
          <w:szCs w:val="24"/>
        </w:rPr>
        <w:t>Date</w:t>
      </w:r>
    </w:p>
    <w:p w:rsidR="003B2148" w:rsidRDefault="003B2148" w:rsidP="00F13A7A">
      <w:pPr>
        <w:spacing w:line="480" w:lineRule="auto"/>
        <w:rPr>
          <w:rFonts w:ascii="Times New Roman" w:eastAsia="Times New Roman" w:hAnsi="Times New Roman" w:cs="Times New Roman"/>
          <w:sz w:val="24"/>
          <w:szCs w:val="24"/>
        </w:rPr>
      </w:pPr>
    </w:p>
    <w:p w:rsidR="00F13A7A" w:rsidRDefault="00F13A7A" w:rsidP="00F13A7A">
      <w:pPr>
        <w:spacing w:line="480" w:lineRule="auto"/>
        <w:rPr>
          <w:rFonts w:ascii="Times New Roman" w:eastAsia="Times New Roman" w:hAnsi="Times New Roman" w:cs="Times New Roman"/>
          <w:sz w:val="24"/>
          <w:szCs w:val="24"/>
        </w:rPr>
      </w:pPr>
    </w:p>
    <w:p w:rsidR="00F13A7A" w:rsidRDefault="00F13A7A" w:rsidP="00F13A7A">
      <w:pPr>
        <w:spacing w:line="480" w:lineRule="auto"/>
        <w:rPr>
          <w:rFonts w:ascii="Times New Roman" w:eastAsia="Times New Roman" w:hAnsi="Times New Roman" w:cs="Times New Roman"/>
          <w:sz w:val="24"/>
          <w:szCs w:val="24"/>
        </w:rPr>
      </w:pPr>
    </w:p>
    <w:p w:rsidR="00F13A7A" w:rsidRDefault="00F13A7A" w:rsidP="00F13A7A">
      <w:pPr>
        <w:spacing w:line="480" w:lineRule="auto"/>
        <w:rPr>
          <w:rFonts w:ascii="Times New Roman" w:eastAsia="Times New Roman" w:hAnsi="Times New Roman" w:cs="Times New Roman"/>
          <w:sz w:val="24"/>
          <w:szCs w:val="24"/>
        </w:rPr>
      </w:pPr>
    </w:p>
    <w:p w:rsidR="00F13A7A" w:rsidRDefault="00F13A7A" w:rsidP="00F13A7A">
      <w:pPr>
        <w:spacing w:line="480" w:lineRule="auto"/>
        <w:rPr>
          <w:rFonts w:ascii="Times New Roman" w:eastAsia="Times New Roman" w:hAnsi="Times New Roman" w:cs="Times New Roman"/>
          <w:sz w:val="24"/>
          <w:szCs w:val="24"/>
        </w:rPr>
      </w:pPr>
    </w:p>
    <w:p w:rsidR="00F13A7A" w:rsidRDefault="00F13A7A" w:rsidP="00F13A7A">
      <w:pPr>
        <w:spacing w:line="480" w:lineRule="auto"/>
        <w:rPr>
          <w:rFonts w:ascii="Times New Roman" w:eastAsia="Times New Roman" w:hAnsi="Times New Roman" w:cs="Times New Roman"/>
          <w:sz w:val="24"/>
          <w:szCs w:val="24"/>
        </w:rPr>
      </w:pPr>
    </w:p>
    <w:p w:rsidR="00F13A7A" w:rsidRPr="003B2148" w:rsidRDefault="00F13A7A" w:rsidP="00F13A7A">
      <w:pPr>
        <w:spacing w:line="480" w:lineRule="auto"/>
        <w:rPr>
          <w:rFonts w:ascii="Times New Roman" w:eastAsia="Times New Roman" w:hAnsi="Times New Roman" w:cs="Times New Roman"/>
          <w:sz w:val="24"/>
          <w:szCs w:val="24"/>
        </w:rPr>
      </w:pPr>
    </w:p>
    <w:p w:rsidR="003B2148" w:rsidRPr="00296018" w:rsidRDefault="00F13A7A" w:rsidP="00F74634">
      <w:pPr>
        <w:spacing w:line="480" w:lineRule="auto"/>
        <w:jc w:val="center"/>
        <w:rPr>
          <w:rFonts w:ascii="Times New Roman" w:eastAsia="Times New Roman" w:hAnsi="Times New Roman" w:cs="Times New Roman"/>
          <w:b/>
          <w:sz w:val="24"/>
          <w:szCs w:val="24"/>
        </w:rPr>
      </w:pPr>
      <w:r w:rsidRPr="00754C93">
        <w:rPr>
          <w:rFonts w:ascii="Times New Roman" w:hAnsi="Times New Roman" w:cs="Times New Roman"/>
          <w:b/>
          <w:sz w:val="24"/>
          <w:szCs w:val="24"/>
        </w:rPr>
        <w:lastRenderedPageBreak/>
        <w:t xml:space="preserve">Russian hackers accused of attacking power grid but </w:t>
      </w:r>
      <w:r w:rsidR="00754C93" w:rsidRPr="00754C93">
        <w:rPr>
          <w:rFonts w:ascii="Times New Roman" w:hAnsi="Times New Roman" w:cs="Times New Roman"/>
          <w:b/>
          <w:sz w:val="24"/>
          <w:szCs w:val="24"/>
        </w:rPr>
        <w:t>nuclear plants not compromised</w:t>
      </w:r>
    </w:p>
    <w:p w:rsidR="00296018" w:rsidRPr="003B2148" w:rsidRDefault="004D11A2" w:rsidP="00F13A7A">
      <w:pPr>
        <w:spacing w:line="480" w:lineRule="auto"/>
        <w:ind w:firstLine="720"/>
        <w:rPr>
          <w:rFonts w:ascii="Times New Roman" w:hAnsi="Times New Roman" w:cs="Times New Roman"/>
          <w:sz w:val="24"/>
          <w:szCs w:val="24"/>
          <w:shd w:val="clear" w:color="auto" w:fill="FFFFFF"/>
        </w:rPr>
      </w:pPr>
      <w:r w:rsidRPr="003B2148">
        <w:rPr>
          <w:rFonts w:ascii="Times New Roman" w:hAnsi="Times New Roman" w:cs="Times New Roman"/>
          <w:sz w:val="24"/>
          <w:szCs w:val="24"/>
          <w:shd w:val="clear" w:color="auto" w:fill="FFFFFF"/>
        </w:rPr>
        <w:t xml:space="preserve">The United </w:t>
      </w:r>
      <w:r w:rsidR="00E64F89" w:rsidRPr="003B2148">
        <w:rPr>
          <w:rFonts w:ascii="Times New Roman" w:hAnsi="Times New Roman" w:cs="Times New Roman"/>
          <w:sz w:val="24"/>
          <w:szCs w:val="24"/>
          <w:shd w:val="clear" w:color="auto" w:fill="FFFFFF"/>
        </w:rPr>
        <w:t>States</w:t>
      </w:r>
      <w:r w:rsidRPr="003B2148">
        <w:rPr>
          <w:rFonts w:ascii="Times New Roman" w:hAnsi="Times New Roman" w:cs="Times New Roman"/>
          <w:sz w:val="24"/>
          <w:szCs w:val="24"/>
          <w:shd w:val="clear" w:color="auto" w:fill="FFFFFF"/>
        </w:rPr>
        <w:t xml:space="preserve"> government accused the Russia </w:t>
      </w:r>
      <w:bookmarkStart w:id="0" w:name="_GoBack"/>
      <w:r w:rsidRPr="003B2148">
        <w:rPr>
          <w:rFonts w:ascii="Times New Roman" w:hAnsi="Times New Roman" w:cs="Times New Roman"/>
          <w:sz w:val="24"/>
          <w:szCs w:val="24"/>
          <w:shd w:val="clear" w:color="auto" w:fill="FFFFFF"/>
        </w:rPr>
        <w:t>c</w:t>
      </w:r>
      <w:bookmarkEnd w:id="0"/>
      <w:r w:rsidRPr="003B2148">
        <w:rPr>
          <w:rFonts w:ascii="Times New Roman" w:hAnsi="Times New Roman" w:cs="Times New Roman"/>
          <w:sz w:val="24"/>
          <w:szCs w:val="24"/>
          <w:shd w:val="clear" w:color="auto" w:fill="FFFFFF"/>
        </w:rPr>
        <w:t xml:space="preserve">ounterpart </w:t>
      </w:r>
      <w:r w:rsidR="00E64F89" w:rsidRPr="003B2148">
        <w:rPr>
          <w:rFonts w:ascii="Times New Roman" w:hAnsi="Times New Roman" w:cs="Times New Roman"/>
          <w:sz w:val="24"/>
          <w:szCs w:val="24"/>
          <w:shd w:val="clear" w:color="auto" w:fill="FFFFFF"/>
        </w:rPr>
        <w:t xml:space="preserve">of hacking operation with an objective of acquiring access to the US power grid. In 2017, close to 99 power plants licensed by the Nuclear Regulatory commission had been directly affected by the hackers. The nuclear power plants usually generate at least 20 percent of the country’s electricity. The US national security </w:t>
      </w:r>
      <w:r w:rsidR="003B2148" w:rsidRPr="003B2148">
        <w:rPr>
          <w:rFonts w:ascii="Times New Roman" w:hAnsi="Times New Roman" w:cs="Times New Roman"/>
          <w:sz w:val="24"/>
          <w:szCs w:val="24"/>
          <w:shd w:val="clear" w:color="auto" w:fill="FFFFFF"/>
        </w:rPr>
        <w:t>officials</w:t>
      </w:r>
      <w:r w:rsidR="00E64F89" w:rsidRPr="003B2148">
        <w:rPr>
          <w:rFonts w:ascii="Times New Roman" w:hAnsi="Times New Roman" w:cs="Times New Roman"/>
          <w:sz w:val="24"/>
          <w:szCs w:val="24"/>
          <w:shd w:val="clear" w:color="auto" w:fill="FFFFFF"/>
        </w:rPr>
        <w:t xml:space="preserve"> </w:t>
      </w:r>
      <w:r w:rsidR="003B2148" w:rsidRPr="003B2148">
        <w:rPr>
          <w:rFonts w:ascii="Times New Roman" w:hAnsi="Times New Roman" w:cs="Times New Roman"/>
          <w:sz w:val="24"/>
          <w:szCs w:val="24"/>
          <w:shd w:val="clear" w:color="auto" w:fill="FFFFFF"/>
        </w:rPr>
        <w:t>including</w:t>
      </w:r>
      <w:r w:rsidR="00E64F89" w:rsidRPr="003B2148">
        <w:rPr>
          <w:rFonts w:ascii="Times New Roman" w:hAnsi="Times New Roman" w:cs="Times New Roman"/>
          <w:sz w:val="24"/>
          <w:szCs w:val="24"/>
          <w:shd w:val="clear" w:color="auto" w:fill="FFFFFF"/>
        </w:rPr>
        <w:t xml:space="preserve"> FBI, </w:t>
      </w:r>
      <w:r w:rsidR="003B2148" w:rsidRPr="003B2148">
        <w:rPr>
          <w:rFonts w:ascii="Times New Roman" w:hAnsi="Times New Roman" w:cs="Times New Roman"/>
          <w:sz w:val="24"/>
          <w:szCs w:val="24"/>
          <w:shd w:val="clear" w:color="auto" w:fill="FFFFFF"/>
        </w:rPr>
        <w:t>department</w:t>
      </w:r>
      <w:r w:rsidR="00E64F89" w:rsidRPr="003B2148">
        <w:rPr>
          <w:rFonts w:ascii="Times New Roman" w:hAnsi="Times New Roman" w:cs="Times New Roman"/>
          <w:sz w:val="24"/>
          <w:szCs w:val="24"/>
          <w:shd w:val="clear" w:color="auto" w:fill="FFFFFF"/>
        </w:rPr>
        <w:t xml:space="preserve"> of homeland security as well as </w:t>
      </w:r>
      <w:r w:rsidR="003B2148" w:rsidRPr="003B2148">
        <w:rPr>
          <w:rFonts w:ascii="Times New Roman" w:hAnsi="Times New Roman" w:cs="Times New Roman"/>
          <w:sz w:val="24"/>
          <w:szCs w:val="24"/>
          <w:shd w:val="clear" w:color="auto" w:fill="FFFFFF"/>
        </w:rPr>
        <w:t>intelligence</w:t>
      </w:r>
      <w:r w:rsidR="00E64F89" w:rsidRPr="003B2148">
        <w:rPr>
          <w:rFonts w:ascii="Times New Roman" w:hAnsi="Times New Roman" w:cs="Times New Roman"/>
          <w:sz w:val="24"/>
          <w:szCs w:val="24"/>
          <w:shd w:val="clear" w:color="auto" w:fill="FFFFFF"/>
        </w:rPr>
        <w:t xml:space="preserve"> agencies concurred that the Russian intelligence among others engaged in the broad range of cyberattacks such as the Notpetya Rans</w:t>
      </w:r>
      <w:r w:rsidR="00467FF7" w:rsidRPr="003B2148">
        <w:rPr>
          <w:rFonts w:ascii="Times New Roman" w:hAnsi="Times New Roman" w:cs="Times New Roman"/>
          <w:sz w:val="24"/>
          <w:szCs w:val="24"/>
          <w:shd w:val="clear" w:color="auto" w:fill="FFFFFF"/>
        </w:rPr>
        <w:t xml:space="preserve">omware attacks, the grid </w:t>
      </w:r>
      <w:r w:rsidR="003B2148" w:rsidRPr="003B2148">
        <w:rPr>
          <w:rFonts w:ascii="Times New Roman" w:hAnsi="Times New Roman" w:cs="Times New Roman"/>
          <w:sz w:val="24"/>
          <w:szCs w:val="24"/>
          <w:shd w:val="clear" w:color="auto" w:fill="FFFFFF"/>
        </w:rPr>
        <w:t>penetrations</w:t>
      </w:r>
      <w:r w:rsidR="00467FF7" w:rsidRPr="003B2148">
        <w:rPr>
          <w:rFonts w:ascii="Times New Roman" w:hAnsi="Times New Roman" w:cs="Times New Roman"/>
          <w:sz w:val="24"/>
          <w:szCs w:val="24"/>
          <w:shd w:val="clear" w:color="auto" w:fill="FFFFFF"/>
        </w:rPr>
        <w:t xml:space="preserve"> among others.</w:t>
      </w:r>
      <w:r w:rsidR="00E64F89" w:rsidRPr="003B2148">
        <w:rPr>
          <w:rFonts w:ascii="Times New Roman" w:hAnsi="Times New Roman" w:cs="Times New Roman"/>
          <w:sz w:val="24"/>
          <w:szCs w:val="24"/>
          <w:shd w:val="clear" w:color="auto" w:fill="FFFFFF"/>
        </w:rPr>
        <w:t xml:space="preserve"> </w:t>
      </w:r>
    </w:p>
    <w:p w:rsidR="00E64F89" w:rsidRPr="003B2148" w:rsidRDefault="00467FF7" w:rsidP="00F13A7A">
      <w:pPr>
        <w:spacing w:line="480" w:lineRule="auto"/>
        <w:ind w:firstLine="720"/>
        <w:rPr>
          <w:rFonts w:ascii="Times New Roman" w:hAnsi="Times New Roman" w:cs="Times New Roman"/>
          <w:sz w:val="24"/>
          <w:szCs w:val="24"/>
          <w:shd w:val="clear" w:color="auto" w:fill="FFFFFF"/>
        </w:rPr>
      </w:pPr>
      <w:r w:rsidRPr="003B2148">
        <w:rPr>
          <w:rFonts w:ascii="Times New Roman" w:hAnsi="Times New Roman" w:cs="Times New Roman"/>
          <w:sz w:val="24"/>
          <w:szCs w:val="24"/>
          <w:shd w:val="clear" w:color="auto" w:fill="FFFFFF"/>
        </w:rPr>
        <w:t>The Hackers usually undertake hacking activities with sole aim of acquiring private information, create disruptions, financial purposes, driven by purposes such as hacktivism, idealism and political motives. The grid hacking was seen a means of creating the operational disruption in the power since the hackers were not compromise on the data security but only the infrastructure</w:t>
      </w:r>
      <w:r w:rsidR="00F13A7A">
        <w:rPr>
          <w:rFonts w:ascii="Times New Roman" w:hAnsi="Times New Roman" w:cs="Times New Roman"/>
          <w:sz w:val="24"/>
          <w:szCs w:val="24"/>
          <w:shd w:val="clear" w:color="auto" w:fill="FFFFFF"/>
        </w:rPr>
        <w:t xml:space="preserve"> (</w:t>
      </w:r>
      <w:r w:rsidR="00F13A7A">
        <w:rPr>
          <w:rFonts w:ascii="Arial" w:hAnsi="Arial" w:cs="Arial"/>
          <w:color w:val="222222"/>
          <w:sz w:val="20"/>
          <w:szCs w:val="20"/>
          <w:shd w:val="clear" w:color="auto" w:fill="FFFFFF"/>
        </w:rPr>
        <w:t xml:space="preserve">Hawkins, </w:t>
      </w:r>
      <w:r w:rsidR="00F13A7A">
        <w:rPr>
          <w:rFonts w:ascii="Arial" w:hAnsi="Arial" w:cs="Arial"/>
          <w:color w:val="222222"/>
          <w:sz w:val="20"/>
          <w:szCs w:val="20"/>
          <w:shd w:val="clear" w:color="auto" w:fill="FFFFFF"/>
        </w:rPr>
        <w:t>2017).</w:t>
      </w:r>
    </w:p>
    <w:p w:rsidR="00467FF7" w:rsidRPr="003B2148" w:rsidRDefault="00467FF7" w:rsidP="00F13A7A">
      <w:pPr>
        <w:spacing w:line="480" w:lineRule="auto"/>
        <w:ind w:firstLine="720"/>
        <w:rPr>
          <w:rFonts w:ascii="Times New Roman" w:hAnsi="Times New Roman" w:cs="Times New Roman"/>
          <w:sz w:val="24"/>
          <w:szCs w:val="24"/>
          <w:shd w:val="clear" w:color="auto" w:fill="FFFFFF"/>
        </w:rPr>
      </w:pPr>
      <w:r w:rsidRPr="003B2148">
        <w:rPr>
          <w:rFonts w:ascii="Times New Roman" w:hAnsi="Times New Roman" w:cs="Times New Roman"/>
          <w:sz w:val="24"/>
          <w:szCs w:val="24"/>
          <w:shd w:val="clear" w:color="auto" w:fill="FFFFFF"/>
        </w:rPr>
        <w:t xml:space="preserve">The United States response to the Hacking was efficient and effectively. President Trump administration announcement that Russia meddling with the US power grid clearly send the message to the hackers that the government was quite aware and not very long the culprits would be brought to book. </w:t>
      </w:r>
      <w:r w:rsidR="003B2148" w:rsidRPr="003B2148">
        <w:rPr>
          <w:rFonts w:ascii="Times New Roman" w:hAnsi="Times New Roman" w:cs="Times New Roman"/>
          <w:sz w:val="24"/>
          <w:szCs w:val="24"/>
          <w:shd w:val="clear" w:color="auto" w:fill="FFFFFF"/>
        </w:rPr>
        <w:t>The</w:t>
      </w:r>
      <w:r w:rsidRPr="003B2148">
        <w:rPr>
          <w:rFonts w:ascii="Times New Roman" w:hAnsi="Times New Roman" w:cs="Times New Roman"/>
          <w:sz w:val="24"/>
          <w:szCs w:val="24"/>
          <w:shd w:val="clear" w:color="auto" w:fill="FFFFFF"/>
        </w:rPr>
        <w:t xml:space="preserve"> announcement also crafted awareness to the civilians to be vigilant as cyberattacks were eminent. </w:t>
      </w:r>
      <w:r w:rsidR="003B2148" w:rsidRPr="003B2148">
        <w:rPr>
          <w:rFonts w:ascii="Times New Roman" w:hAnsi="Times New Roman" w:cs="Times New Roman"/>
          <w:sz w:val="24"/>
          <w:szCs w:val="24"/>
          <w:shd w:val="clear" w:color="auto" w:fill="FFFFFF"/>
        </w:rPr>
        <w:t>The government also created an office of cyber security and Emergence Response in a bid to consolidate and strengthen the efforts to contain the growing cyber threats faced by United States</w:t>
      </w:r>
      <w:r w:rsidR="00F13A7A">
        <w:rPr>
          <w:rFonts w:ascii="Times New Roman" w:hAnsi="Times New Roman" w:cs="Times New Roman"/>
          <w:sz w:val="24"/>
          <w:szCs w:val="24"/>
          <w:shd w:val="clear" w:color="auto" w:fill="FFFFFF"/>
        </w:rPr>
        <w:t xml:space="preserve"> government (</w:t>
      </w:r>
      <w:proofErr w:type="spellStart"/>
      <w:r w:rsidR="00F13A7A">
        <w:rPr>
          <w:rFonts w:ascii="Times New Roman" w:hAnsi="Times New Roman" w:cs="Times New Roman"/>
          <w:sz w:val="24"/>
          <w:szCs w:val="24"/>
          <w:shd w:val="clear" w:color="auto" w:fill="FFFFFF"/>
        </w:rPr>
        <w:t>Kshetri</w:t>
      </w:r>
      <w:proofErr w:type="spellEnd"/>
      <w:proofErr w:type="gramStart"/>
      <w:r w:rsidR="00F13A7A">
        <w:rPr>
          <w:rFonts w:ascii="Times New Roman" w:hAnsi="Times New Roman" w:cs="Times New Roman"/>
          <w:sz w:val="24"/>
          <w:szCs w:val="24"/>
          <w:shd w:val="clear" w:color="auto" w:fill="FFFFFF"/>
        </w:rPr>
        <w:t>,  &amp;</w:t>
      </w:r>
      <w:proofErr w:type="gramEnd"/>
      <w:r w:rsidR="00F13A7A">
        <w:rPr>
          <w:rFonts w:ascii="Times New Roman" w:hAnsi="Times New Roman" w:cs="Times New Roman"/>
          <w:sz w:val="24"/>
          <w:szCs w:val="24"/>
          <w:shd w:val="clear" w:color="auto" w:fill="FFFFFF"/>
        </w:rPr>
        <w:t xml:space="preserve"> </w:t>
      </w:r>
      <w:proofErr w:type="spellStart"/>
      <w:r w:rsidR="00F13A7A">
        <w:rPr>
          <w:rFonts w:ascii="Times New Roman" w:hAnsi="Times New Roman" w:cs="Times New Roman"/>
          <w:sz w:val="24"/>
          <w:szCs w:val="24"/>
          <w:shd w:val="clear" w:color="auto" w:fill="FFFFFF"/>
        </w:rPr>
        <w:t>Voas</w:t>
      </w:r>
      <w:proofErr w:type="spellEnd"/>
      <w:r w:rsidR="00F13A7A">
        <w:rPr>
          <w:rFonts w:ascii="Times New Roman" w:hAnsi="Times New Roman" w:cs="Times New Roman"/>
          <w:sz w:val="24"/>
          <w:szCs w:val="24"/>
          <w:shd w:val="clear" w:color="auto" w:fill="FFFFFF"/>
        </w:rPr>
        <w:t xml:space="preserve">, </w:t>
      </w:r>
      <w:r w:rsidR="00F13A7A" w:rsidRPr="003B2148">
        <w:rPr>
          <w:rFonts w:ascii="Times New Roman" w:hAnsi="Times New Roman" w:cs="Times New Roman"/>
          <w:sz w:val="24"/>
          <w:szCs w:val="24"/>
          <w:shd w:val="clear" w:color="auto" w:fill="FFFFFF"/>
        </w:rPr>
        <w:t>2017).</w:t>
      </w:r>
    </w:p>
    <w:p w:rsidR="003B2148" w:rsidRDefault="003B2148" w:rsidP="00F13A7A">
      <w:pPr>
        <w:spacing w:line="480" w:lineRule="auto"/>
        <w:ind w:firstLine="720"/>
        <w:rPr>
          <w:rFonts w:ascii="Times New Roman" w:hAnsi="Times New Roman" w:cs="Times New Roman"/>
          <w:sz w:val="24"/>
          <w:szCs w:val="24"/>
          <w:shd w:val="clear" w:color="auto" w:fill="FFFFFF"/>
        </w:rPr>
      </w:pPr>
      <w:r w:rsidRPr="003B2148">
        <w:rPr>
          <w:rFonts w:ascii="Times New Roman" w:hAnsi="Times New Roman" w:cs="Times New Roman"/>
          <w:sz w:val="24"/>
          <w:szCs w:val="24"/>
          <w:shd w:val="clear" w:color="auto" w:fill="FFFFFF"/>
        </w:rPr>
        <w:t xml:space="preserve">The government of the United States can use the evidence presented to create sanctions to the high level members of those agencies for actions of their subordinates. Such actions would </w:t>
      </w:r>
      <w:r w:rsidRPr="003B2148">
        <w:rPr>
          <w:rFonts w:ascii="Times New Roman" w:hAnsi="Times New Roman" w:cs="Times New Roman"/>
          <w:sz w:val="24"/>
          <w:szCs w:val="24"/>
          <w:shd w:val="clear" w:color="auto" w:fill="FFFFFF"/>
        </w:rPr>
        <w:lastRenderedPageBreak/>
        <w:t xml:space="preserve">deliberately make hacking operations riskier for both hackers and their bosses alongside the government that authorized them. </w:t>
      </w: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F13A7A" w:rsidRDefault="00F13A7A" w:rsidP="00F13A7A">
      <w:pPr>
        <w:spacing w:line="480" w:lineRule="auto"/>
        <w:rPr>
          <w:rFonts w:ascii="Times New Roman" w:hAnsi="Times New Roman" w:cs="Times New Roman"/>
          <w:sz w:val="24"/>
          <w:szCs w:val="24"/>
          <w:shd w:val="clear" w:color="auto" w:fill="FFFFFF"/>
        </w:rPr>
      </w:pPr>
    </w:p>
    <w:p w:rsidR="003B2148" w:rsidRPr="003B2148" w:rsidRDefault="00F13A7A" w:rsidP="00F13A7A">
      <w:pPr>
        <w:spacing w:line="480" w:lineRule="auto"/>
        <w:rPr>
          <w:rFonts w:ascii="Times New Roman" w:hAnsi="Times New Roman" w:cs="Times New Roman"/>
          <w:sz w:val="24"/>
          <w:szCs w:val="24"/>
        </w:rPr>
      </w:pPr>
      <w:r>
        <w:rPr>
          <w:rFonts w:ascii="Times New Roman" w:hAnsi="Times New Roman" w:cs="Times New Roman"/>
          <w:sz w:val="24"/>
          <w:szCs w:val="24"/>
          <w:shd w:val="clear" w:color="auto" w:fill="FFFFFF"/>
        </w:rPr>
        <w:t xml:space="preserve">References </w:t>
      </w:r>
    </w:p>
    <w:p w:rsidR="00296018" w:rsidRPr="003B2148" w:rsidRDefault="00F13A7A" w:rsidP="00F13A7A">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ABC News. </w:t>
      </w:r>
      <w:r w:rsidRPr="00F13A7A">
        <w:rPr>
          <w:rFonts w:ascii="Times New Roman" w:hAnsi="Times New Roman" w:cs="Times New Roman"/>
          <w:sz w:val="24"/>
          <w:szCs w:val="24"/>
        </w:rPr>
        <w:t>Russian hackers accused of attacking power grid but nuclear plants not compromised, US says</w:t>
      </w:r>
      <w:r>
        <w:rPr>
          <w:rFonts w:ascii="Times New Roman" w:hAnsi="Times New Roman" w:cs="Times New Roman"/>
          <w:sz w:val="24"/>
          <w:szCs w:val="24"/>
        </w:rPr>
        <w:t xml:space="preserve"> retrieved from; </w:t>
      </w:r>
      <w:hyperlink r:id="rId6" w:history="1">
        <w:r w:rsidR="003B2148" w:rsidRPr="003B2148">
          <w:rPr>
            <w:rStyle w:val="Hyperlink"/>
            <w:rFonts w:ascii="Times New Roman" w:hAnsi="Times New Roman" w:cs="Times New Roman"/>
            <w:color w:val="auto"/>
            <w:sz w:val="24"/>
            <w:szCs w:val="24"/>
          </w:rPr>
          <w:t>https://www.abc.net.au/news/2018-03-17/russian-hackers-attack-us-power-plants/9558624</w:t>
        </w:r>
      </w:hyperlink>
    </w:p>
    <w:p w:rsidR="003B2148" w:rsidRDefault="003B2148" w:rsidP="00F13A7A">
      <w:pPr>
        <w:spacing w:line="480" w:lineRule="auto"/>
        <w:ind w:left="720" w:hanging="720"/>
        <w:rPr>
          <w:rFonts w:ascii="Times New Roman" w:hAnsi="Times New Roman" w:cs="Times New Roman"/>
          <w:sz w:val="24"/>
          <w:szCs w:val="24"/>
          <w:shd w:val="clear" w:color="auto" w:fill="FFFFFF"/>
        </w:rPr>
      </w:pPr>
      <w:proofErr w:type="spellStart"/>
      <w:r w:rsidRPr="003B2148">
        <w:rPr>
          <w:rFonts w:ascii="Times New Roman" w:hAnsi="Times New Roman" w:cs="Times New Roman"/>
          <w:sz w:val="24"/>
          <w:szCs w:val="24"/>
          <w:shd w:val="clear" w:color="auto" w:fill="FFFFFF"/>
        </w:rPr>
        <w:t>Kshetri</w:t>
      </w:r>
      <w:proofErr w:type="spellEnd"/>
      <w:r w:rsidRPr="003B2148">
        <w:rPr>
          <w:rFonts w:ascii="Times New Roman" w:hAnsi="Times New Roman" w:cs="Times New Roman"/>
          <w:sz w:val="24"/>
          <w:szCs w:val="24"/>
          <w:shd w:val="clear" w:color="auto" w:fill="FFFFFF"/>
        </w:rPr>
        <w:t xml:space="preserve">, N., &amp; </w:t>
      </w:r>
      <w:proofErr w:type="spellStart"/>
      <w:r w:rsidRPr="003B2148">
        <w:rPr>
          <w:rFonts w:ascii="Times New Roman" w:hAnsi="Times New Roman" w:cs="Times New Roman"/>
          <w:sz w:val="24"/>
          <w:szCs w:val="24"/>
          <w:shd w:val="clear" w:color="auto" w:fill="FFFFFF"/>
        </w:rPr>
        <w:t>Voas</w:t>
      </w:r>
      <w:proofErr w:type="spellEnd"/>
      <w:r w:rsidRPr="003B2148">
        <w:rPr>
          <w:rFonts w:ascii="Times New Roman" w:hAnsi="Times New Roman" w:cs="Times New Roman"/>
          <w:sz w:val="24"/>
          <w:szCs w:val="24"/>
          <w:shd w:val="clear" w:color="auto" w:fill="FFFFFF"/>
        </w:rPr>
        <w:t>, J. (2017). Hacking power grids: a current problem. </w:t>
      </w:r>
      <w:r w:rsidRPr="003B2148">
        <w:rPr>
          <w:rFonts w:ascii="Times New Roman" w:hAnsi="Times New Roman" w:cs="Times New Roman"/>
          <w:i/>
          <w:iCs/>
          <w:sz w:val="24"/>
          <w:szCs w:val="24"/>
          <w:shd w:val="clear" w:color="auto" w:fill="FFFFFF"/>
        </w:rPr>
        <w:t>Computer</w:t>
      </w:r>
      <w:r w:rsidRPr="003B2148">
        <w:rPr>
          <w:rFonts w:ascii="Times New Roman" w:hAnsi="Times New Roman" w:cs="Times New Roman"/>
          <w:sz w:val="24"/>
          <w:szCs w:val="24"/>
          <w:shd w:val="clear" w:color="auto" w:fill="FFFFFF"/>
        </w:rPr>
        <w:t>, (12), 91-95.</w:t>
      </w:r>
    </w:p>
    <w:p w:rsidR="00F13A7A" w:rsidRPr="003B2148" w:rsidRDefault="00F13A7A" w:rsidP="00F13A7A">
      <w:pPr>
        <w:spacing w:line="480" w:lineRule="auto"/>
        <w:ind w:left="720" w:hanging="720"/>
        <w:rPr>
          <w:rFonts w:ascii="Times New Roman" w:hAnsi="Times New Roman" w:cs="Times New Roman"/>
          <w:sz w:val="24"/>
          <w:szCs w:val="24"/>
        </w:rPr>
      </w:pPr>
      <w:r>
        <w:rPr>
          <w:rFonts w:ascii="Arial" w:hAnsi="Arial" w:cs="Arial"/>
          <w:color w:val="222222"/>
          <w:sz w:val="20"/>
          <w:szCs w:val="20"/>
          <w:shd w:val="clear" w:color="auto" w:fill="FFFFFF"/>
        </w:rPr>
        <w:lastRenderedPageBreak/>
        <w:t>Hawkins, R. (2017). In Grid Protection, New Technologies Can Threaten and Secure Utilities. </w:t>
      </w:r>
      <w:r>
        <w:rPr>
          <w:rFonts w:ascii="Arial" w:hAnsi="Arial" w:cs="Arial"/>
          <w:i/>
          <w:iCs/>
          <w:color w:val="222222"/>
          <w:sz w:val="20"/>
          <w:szCs w:val="20"/>
          <w:shd w:val="clear" w:color="auto" w:fill="FFFFFF"/>
        </w:rPr>
        <w:t>Natural Gas &amp; Electricity</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34</w:t>
      </w:r>
      <w:r>
        <w:rPr>
          <w:rFonts w:ascii="Arial" w:hAnsi="Arial" w:cs="Arial"/>
          <w:color w:val="222222"/>
          <w:sz w:val="20"/>
          <w:szCs w:val="20"/>
          <w:shd w:val="clear" w:color="auto" w:fill="FFFFFF"/>
        </w:rPr>
        <w:t>(5), 17-20.</w:t>
      </w:r>
    </w:p>
    <w:p w:rsidR="00296018" w:rsidRPr="003B2148" w:rsidRDefault="00296018" w:rsidP="00F13A7A">
      <w:pPr>
        <w:spacing w:line="480" w:lineRule="auto"/>
        <w:ind w:left="720" w:hanging="720"/>
        <w:rPr>
          <w:rFonts w:ascii="Times New Roman" w:hAnsi="Times New Roman" w:cs="Times New Roman"/>
          <w:sz w:val="24"/>
          <w:szCs w:val="24"/>
        </w:rPr>
      </w:pPr>
    </w:p>
    <w:p w:rsidR="00296018" w:rsidRPr="003B2148" w:rsidRDefault="00296018" w:rsidP="00F13A7A">
      <w:pPr>
        <w:spacing w:line="480" w:lineRule="auto"/>
        <w:rPr>
          <w:rFonts w:ascii="Times New Roman" w:hAnsi="Times New Roman" w:cs="Times New Roman"/>
          <w:sz w:val="24"/>
          <w:szCs w:val="24"/>
        </w:rPr>
      </w:pPr>
    </w:p>
    <w:p w:rsidR="003B2148" w:rsidRPr="003B2148" w:rsidRDefault="003B2148" w:rsidP="00F13A7A">
      <w:pPr>
        <w:spacing w:line="480" w:lineRule="auto"/>
        <w:rPr>
          <w:rFonts w:ascii="Times New Roman" w:hAnsi="Times New Roman" w:cs="Times New Roman"/>
          <w:sz w:val="24"/>
          <w:szCs w:val="24"/>
        </w:rPr>
      </w:pPr>
    </w:p>
    <w:sectPr w:rsidR="003B2148" w:rsidRPr="003B2148" w:rsidSect="003B21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F7A30" w:rsidRDefault="001F7A30" w:rsidP="003B2148">
      <w:pPr>
        <w:spacing w:after="0" w:line="240" w:lineRule="auto"/>
      </w:pPr>
      <w:r>
        <w:separator/>
      </w:r>
    </w:p>
  </w:endnote>
  <w:endnote w:type="continuationSeparator" w:id="0">
    <w:p w:rsidR="001F7A30" w:rsidRDefault="001F7A30" w:rsidP="003B2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F7A30" w:rsidRDefault="001F7A30" w:rsidP="003B2148">
      <w:pPr>
        <w:spacing w:after="0" w:line="240" w:lineRule="auto"/>
      </w:pPr>
      <w:r>
        <w:separator/>
      </w:r>
    </w:p>
  </w:footnote>
  <w:footnote w:type="continuationSeparator" w:id="0">
    <w:p w:rsidR="001F7A30" w:rsidRDefault="001F7A30" w:rsidP="003B21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93228318"/>
      <w:docPartObj>
        <w:docPartGallery w:val="Page Numbers (Top of Page)"/>
        <w:docPartUnique/>
      </w:docPartObj>
    </w:sdtPr>
    <w:sdtEndPr>
      <w:rPr>
        <w:noProof/>
      </w:rPr>
    </w:sdtEndPr>
    <w:sdtContent>
      <w:p w:rsidR="003B2148" w:rsidRPr="00F13A7A" w:rsidRDefault="00F13A7A">
        <w:pPr>
          <w:pStyle w:val="Header"/>
          <w:jc w:val="right"/>
          <w:rPr>
            <w:rFonts w:ascii="Times New Roman" w:hAnsi="Times New Roman" w:cs="Times New Roman"/>
            <w:sz w:val="24"/>
            <w:szCs w:val="24"/>
          </w:rPr>
        </w:pPr>
        <w:hyperlink r:id="rId1" w:history="1">
          <w:r w:rsidRPr="00F13A7A">
            <w:rPr>
              <w:rFonts w:ascii="Times New Roman" w:eastAsia="Times New Roman" w:hAnsi="Times New Roman" w:cs="Times New Roman"/>
              <w:sz w:val="24"/>
              <w:szCs w:val="24"/>
              <w:bdr w:val="none" w:sz="0" w:space="0" w:color="auto" w:frame="1"/>
            </w:rPr>
            <w:t>Russian Grid Hacking</w:t>
          </w:r>
        </w:hyperlink>
        <w:r w:rsidRPr="00F13A7A">
          <w:rPr>
            <w:rFonts w:ascii="Times New Roman" w:eastAsia="Times New Roman" w:hAnsi="Times New Roman" w:cs="Times New Roman"/>
            <w:sz w:val="24"/>
            <w:szCs w:val="24"/>
          </w:rPr>
          <w:tab/>
        </w:r>
        <w:r w:rsidRPr="00F13A7A">
          <w:rPr>
            <w:rFonts w:ascii="Times New Roman" w:eastAsia="Times New Roman" w:hAnsi="Times New Roman" w:cs="Times New Roman"/>
            <w:sz w:val="24"/>
            <w:szCs w:val="24"/>
          </w:rPr>
          <w:tab/>
        </w:r>
        <w:r w:rsidR="003B2148" w:rsidRPr="00F13A7A">
          <w:rPr>
            <w:rFonts w:ascii="Times New Roman" w:hAnsi="Times New Roman" w:cs="Times New Roman"/>
            <w:sz w:val="24"/>
            <w:szCs w:val="24"/>
          </w:rPr>
          <w:fldChar w:fldCharType="begin"/>
        </w:r>
        <w:r w:rsidR="003B2148" w:rsidRPr="00F13A7A">
          <w:rPr>
            <w:rFonts w:ascii="Times New Roman" w:hAnsi="Times New Roman" w:cs="Times New Roman"/>
            <w:sz w:val="24"/>
            <w:szCs w:val="24"/>
          </w:rPr>
          <w:instrText xml:space="preserve"> PAGE   \* MERGEFORMAT </w:instrText>
        </w:r>
        <w:r w:rsidR="003B2148" w:rsidRPr="00F13A7A">
          <w:rPr>
            <w:rFonts w:ascii="Times New Roman" w:hAnsi="Times New Roman" w:cs="Times New Roman"/>
            <w:sz w:val="24"/>
            <w:szCs w:val="24"/>
          </w:rPr>
          <w:fldChar w:fldCharType="separate"/>
        </w:r>
        <w:r w:rsidR="00754C93">
          <w:rPr>
            <w:rFonts w:ascii="Times New Roman" w:hAnsi="Times New Roman" w:cs="Times New Roman"/>
            <w:noProof/>
            <w:sz w:val="24"/>
            <w:szCs w:val="24"/>
          </w:rPr>
          <w:t>4</w:t>
        </w:r>
        <w:r w:rsidR="003B2148" w:rsidRPr="00F13A7A">
          <w:rPr>
            <w:rFonts w:ascii="Times New Roman" w:hAnsi="Times New Roman" w:cs="Times New Roman"/>
            <w:noProof/>
            <w:sz w:val="24"/>
            <w:szCs w:val="24"/>
          </w:rPr>
          <w:fldChar w:fldCharType="end"/>
        </w:r>
      </w:p>
    </w:sdtContent>
  </w:sdt>
  <w:p w:rsidR="003B2148" w:rsidRDefault="003B21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13A7A" w:rsidRPr="00F13A7A" w:rsidRDefault="00F13A7A" w:rsidP="00F13A7A">
    <w:pPr>
      <w:shd w:val="clear" w:color="auto" w:fill="FFFFFF"/>
      <w:spacing w:after="0" w:line="420" w:lineRule="atLeast"/>
      <w:textAlignment w:val="baseline"/>
      <w:outlineLvl w:val="2"/>
      <w:rPr>
        <w:rFonts w:ascii="Times New Roman" w:eastAsia="Times New Roman" w:hAnsi="Times New Roman" w:cs="Times New Roman"/>
        <w:sz w:val="24"/>
        <w:szCs w:val="24"/>
      </w:rPr>
    </w:pPr>
    <w:r w:rsidRPr="00F13A7A">
      <w:rPr>
        <w:rFonts w:ascii="Times New Roman" w:hAnsi="Times New Roman" w:cs="Times New Roman"/>
        <w:sz w:val="24"/>
        <w:szCs w:val="24"/>
      </w:rPr>
      <w:t>Running Head:</w:t>
    </w:r>
    <w:r w:rsidRPr="00F13A7A">
      <w:rPr>
        <w:rFonts w:ascii="Times New Roman" w:eastAsia="Times New Roman" w:hAnsi="Times New Roman" w:cs="Times New Roman"/>
        <w:sz w:val="24"/>
        <w:szCs w:val="24"/>
      </w:rPr>
      <w:t xml:space="preserve"> </w:t>
    </w:r>
    <w:hyperlink r:id="rId1" w:history="1">
      <w:r w:rsidRPr="00F13A7A">
        <w:rPr>
          <w:rFonts w:ascii="Times New Roman" w:eastAsia="Times New Roman" w:hAnsi="Times New Roman" w:cs="Times New Roman"/>
          <w:sz w:val="24"/>
          <w:szCs w:val="24"/>
          <w:bdr w:val="none" w:sz="0" w:space="0" w:color="auto" w:frame="1"/>
        </w:rPr>
        <w:t>Russian Grid Hacking</w:t>
      </w:r>
    </w:hyperlink>
    <w:r w:rsidRPr="00F13A7A">
      <w:rPr>
        <w:rFonts w:ascii="Times New Roman" w:eastAsia="Times New Roman" w:hAnsi="Times New Roman" w:cs="Times New Roman"/>
        <w:sz w:val="24"/>
        <w:szCs w:val="24"/>
      </w:rPr>
      <w:tab/>
    </w:r>
    <w:r w:rsidRPr="00F13A7A">
      <w:rPr>
        <w:rFonts w:ascii="Times New Roman" w:eastAsia="Times New Roman" w:hAnsi="Times New Roman" w:cs="Times New Roman"/>
        <w:sz w:val="24"/>
        <w:szCs w:val="24"/>
      </w:rPr>
      <w:tab/>
    </w:r>
    <w:r w:rsidRPr="00F13A7A">
      <w:rPr>
        <w:rFonts w:ascii="Times New Roman" w:eastAsia="Times New Roman" w:hAnsi="Times New Roman" w:cs="Times New Roman"/>
        <w:sz w:val="24"/>
        <w:szCs w:val="24"/>
      </w:rPr>
      <w:tab/>
    </w:r>
    <w:r w:rsidRPr="00F13A7A">
      <w:rPr>
        <w:rFonts w:ascii="Times New Roman" w:eastAsia="Times New Roman" w:hAnsi="Times New Roman" w:cs="Times New Roman"/>
        <w:sz w:val="24"/>
        <w:szCs w:val="24"/>
      </w:rPr>
      <w:tab/>
    </w:r>
    <w:r w:rsidRPr="00F13A7A">
      <w:rPr>
        <w:rFonts w:ascii="Times New Roman" w:eastAsia="Times New Roman" w:hAnsi="Times New Roman" w:cs="Times New Roman"/>
        <w:sz w:val="24"/>
        <w:szCs w:val="24"/>
      </w:rPr>
      <w:tab/>
    </w:r>
    <w:r w:rsidRPr="00F13A7A">
      <w:rPr>
        <w:rFonts w:ascii="Times New Roman" w:eastAsia="Times New Roman" w:hAnsi="Times New Roman" w:cs="Times New Roman"/>
        <w:sz w:val="24"/>
        <w:szCs w:val="24"/>
      </w:rPr>
      <w:tab/>
    </w:r>
    <w:r w:rsidRPr="00F13A7A">
      <w:rPr>
        <w:rFonts w:ascii="Times New Roman" w:eastAsia="Times New Roman" w:hAnsi="Times New Roman" w:cs="Times New Roman"/>
        <w:sz w:val="24"/>
        <w:szCs w:val="24"/>
      </w:rPr>
      <w:tab/>
      <w:t>1</w:t>
    </w:r>
  </w:p>
  <w:p w:rsidR="003B2148" w:rsidRDefault="003B214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018"/>
    <w:rsid w:val="000542B5"/>
    <w:rsid w:val="001F7A30"/>
    <w:rsid w:val="00296018"/>
    <w:rsid w:val="003B2148"/>
    <w:rsid w:val="00467FF7"/>
    <w:rsid w:val="004D11A2"/>
    <w:rsid w:val="00754C93"/>
    <w:rsid w:val="009849B9"/>
    <w:rsid w:val="00E64F89"/>
    <w:rsid w:val="00F13A7A"/>
    <w:rsid w:val="00F746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3BB2625-DDD0-4F90-953B-A46241DAC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13A7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296018"/>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96018"/>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296018"/>
    <w:rPr>
      <w:color w:val="0000FF"/>
      <w:u w:val="single"/>
    </w:rPr>
  </w:style>
  <w:style w:type="paragraph" w:customStyle="1" w:styleId="paywall">
    <w:name w:val="paywall"/>
    <w:basedOn w:val="Normal"/>
    <w:rsid w:val="0029601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B2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148"/>
  </w:style>
  <w:style w:type="paragraph" w:styleId="Footer">
    <w:name w:val="footer"/>
    <w:basedOn w:val="Normal"/>
    <w:link w:val="FooterChar"/>
    <w:uiPriority w:val="99"/>
    <w:unhideWhenUsed/>
    <w:rsid w:val="003B2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148"/>
  </w:style>
  <w:style w:type="character" w:customStyle="1" w:styleId="Heading1Char">
    <w:name w:val="Heading 1 Char"/>
    <w:basedOn w:val="DefaultParagraphFont"/>
    <w:link w:val="Heading1"/>
    <w:uiPriority w:val="9"/>
    <w:rsid w:val="00F13A7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679210">
      <w:bodyDiv w:val="1"/>
      <w:marLeft w:val="0"/>
      <w:marRight w:val="0"/>
      <w:marTop w:val="0"/>
      <w:marBottom w:val="0"/>
      <w:divBdr>
        <w:top w:val="none" w:sz="0" w:space="0" w:color="auto"/>
        <w:left w:val="none" w:sz="0" w:space="0" w:color="auto"/>
        <w:bottom w:val="none" w:sz="0" w:space="0" w:color="auto"/>
        <w:right w:val="none" w:sz="0" w:space="0" w:color="auto"/>
      </w:divBdr>
    </w:div>
    <w:div w:id="1936554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bc.net.au/news/2018-03-17/russian-hackers-attack-us-power-plants/9558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s://www.wired.com/story/white-house-russia-notpetya-attribution/"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wired.com/story/white-house-russia-notpetya-attribu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4</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 Mutinda</dc:creator>
  <cp:keywords/>
  <dc:description/>
  <cp:lastModifiedBy>Michael W. Mutinda</cp:lastModifiedBy>
  <cp:revision>3</cp:revision>
  <dcterms:created xsi:type="dcterms:W3CDTF">2018-12-24T02:17:00Z</dcterms:created>
  <dcterms:modified xsi:type="dcterms:W3CDTF">2018-12-24T03:29:00Z</dcterms:modified>
</cp:coreProperties>
</file>